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56"/>
          <w:szCs w:val="56"/>
        </w:rPr>
      </w:pPr>
      <w:r w:rsidDel="00000000" w:rsidR="00000000" w:rsidRPr="00000000">
        <w:rPr>
          <w:b w:val="1"/>
          <w:sz w:val="56"/>
          <w:szCs w:val="56"/>
          <w:rtl w:val="0"/>
        </w:rPr>
        <w:t xml:space="preserve">CSE 463/563M Digital Integrated Circuit Design &amp; Architecture</w:t>
      </w:r>
    </w:p>
    <w:p w:rsidR="00000000" w:rsidDel="00000000" w:rsidP="00000000" w:rsidRDefault="00000000" w:rsidRPr="00000000" w14:paraId="00000002">
      <w:pPr>
        <w:jc w:val="center"/>
        <w:rPr>
          <w:sz w:val="56"/>
          <w:szCs w:val="56"/>
        </w:rPr>
      </w:pPr>
      <w:r w:rsidDel="00000000" w:rsidR="00000000" w:rsidRPr="00000000">
        <w:rPr>
          <w:rtl w:val="0"/>
        </w:rPr>
      </w:r>
    </w:p>
    <w:p w:rsidR="00000000" w:rsidDel="00000000" w:rsidP="00000000" w:rsidRDefault="00000000" w:rsidRPr="00000000" w14:paraId="00000003">
      <w:pPr>
        <w:jc w:val="center"/>
        <w:rPr>
          <w:b w:val="1"/>
          <w:sz w:val="40"/>
          <w:szCs w:val="40"/>
        </w:rPr>
      </w:pPr>
      <w:r w:rsidDel="00000000" w:rsidR="00000000" w:rsidRPr="00000000">
        <w:rPr>
          <w:b w:val="1"/>
          <w:sz w:val="40"/>
          <w:szCs w:val="40"/>
          <w:rtl w:val="0"/>
        </w:rPr>
        <w:t xml:space="preserve">SDES Hardware Encryption</w:t>
      </w:r>
    </w:p>
    <w:p w:rsidR="00000000" w:rsidDel="00000000" w:rsidP="00000000" w:rsidRDefault="00000000" w:rsidRPr="00000000" w14:paraId="00000004">
      <w:pPr>
        <w:jc w:val="center"/>
        <w:rPr>
          <w:b w:val="1"/>
          <w:sz w:val="40"/>
          <w:szCs w:val="40"/>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Connor Irwin (463)</w:t>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Nick Song (563)</w:t>
      </w:r>
    </w:p>
    <w:p w:rsidR="00000000" w:rsidDel="00000000" w:rsidP="00000000" w:rsidRDefault="00000000" w:rsidRPr="00000000" w14:paraId="00000007">
      <w:pPr>
        <w:jc w:val="center"/>
        <w:rPr>
          <w:sz w:val="32"/>
          <w:szCs w:val="32"/>
        </w:rPr>
      </w:pPr>
      <w:r w:rsidDel="00000000" w:rsidR="00000000" w:rsidRPr="00000000">
        <w:rPr>
          <w:sz w:val="32"/>
          <w:szCs w:val="32"/>
          <w:rtl w:val="0"/>
        </w:rPr>
        <w:t xml:space="preserve">Ryan Kropp (563)</w:t>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4134137" cy="5853113"/>
            <wp:effectExtent b="0" l="0" r="0" t="0"/>
            <wp:docPr id="6"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4134137" cy="5853113"/>
                    </a:xfrm>
                    <a:prstGeom prst="rect"/>
                    <a:ln/>
                  </pic:spPr>
                </pic:pic>
              </a:graphicData>
            </a:graphic>
          </wp:inline>
        </w:drawing>
      </w:r>
      <w:r w:rsidDel="00000000" w:rsidR="00000000" w:rsidRPr="00000000">
        <w:rPr/>
        <w:drawing>
          <wp:inline distB="114300" distT="114300" distL="114300" distR="114300">
            <wp:extent cx="5152957" cy="7291388"/>
            <wp:effectExtent b="0" l="0" r="0" t="0"/>
            <wp:docPr id="3"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5152957" cy="729138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4862513" cy="6880914"/>
            <wp:effectExtent b="0" l="0" r="0" t="0"/>
            <wp:docPr id="5"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4862513" cy="688091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30990" cy="4443413"/>
            <wp:effectExtent b="0" l="0" r="0" t="0"/>
            <wp:docPr id="1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30990" cy="444341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sz w:val="24"/>
          <w:szCs w:val="24"/>
        </w:rPr>
      </w:pPr>
      <w:r w:rsidDel="00000000" w:rsidR="00000000" w:rsidRPr="00000000">
        <w:rPr>
          <w:b w:val="1"/>
          <w:sz w:val="24"/>
          <w:szCs w:val="24"/>
          <w:rtl w:val="0"/>
        </w:rPr>
        <w:t xml:space="preserve">Figure </w:t>
      </w:r>
      <w:r w:rsidDel="00000000" w:rsidR="00000000" w:rsidRPr="00000000">
        <w:rPr>
          <w:b w:val="1"/>
          <w:rtl w:val="0"/>
        </w:rPr>
        <w:t xml:space="preserve">1</w:t>
      </w:r>
      <w:r w:rsidDel="00000000" w:rsidR="00000000" w:rsidRPr="00000000">
        <w:rPr>
          <w:b w:val="1"/>
          <w:sz w:val="24"/>
          <w:szCs w:val="24"/>
          <w:rtl w:val="0"/>
        </w:rPr>
        <w:t xml:space="preserve">. </w:t>
      </w:r>
      <w:r w:rsidDel="00000000" w:rsidR="00000000" w:rsidRPr="00000000">
        <w:rPr>
          <w:sz w:val="24"/>
          <w:szCs w:val="24"/>
          <w:rtl w:val="0"/>
        </w:rPr>
        <w:t xml:space="preserve">Whole Layout</w:t>
      </w:r>
    </w:p>
    <w:p w:rsidR="00000000" w:rsidDel="00000000" w:rsidP="00000000" w:rsidRDefault="00000000" w:rsidRPr="00000000" w14:paraId="00000024">
      <w:pPr>
        <w:jc w:val="center"/>
        <w:rPr>
          <w:sz w:val="24"/>
          <w:szCs w:val="24"/>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1955800"/>
            <wp:effectExtent b="0" l="0" r="0" t="0"/>
            <wp:docPr id="1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sz w:val="40"/>
          <w:szCs w:val="40"/>
        </w:rPr>
      </w:pPr>
      <w:r w:rsidDel="00000000" w:rsidR="00000000" w:rsidRPr="00000000">
        <w:rPr>
          <w:b w:val="1"/>
          <w:sz w:val="24"/>
          <w:szCs w:val="24"/>
          <w:rtl w:val="0"/>
        </w:rPr>
        <w:t xml:space="preserve">Figure </w:t>
      </w:r>
      <w:r w:rsidDel="00000000" w:rsidR="00000000" w:rsidRPr="00000000">
        <w:rPr>
          <w:b w:val="1"/>
          <w:rtl w:val="0"/>
        </w:rPr>
        <w:t xml:space="preserve">2</w:t>
      </w:r>
      <w:r w:rsidDel="00000000" w:rsidR="00000000" w:rsidRPr="00000000">
        <w:rPr>
          <w:b w:val="1"/>
          <w:sz w:val="24"/>
          <w:szCs w:val="24"/>
          <w:rtl w:val="0"/>
        </w:rPr>
        <w:t xml:space="preserve">. </w:t>
      </w:r>
      <w:r w:rsidDel="00000000" w:rsidR="00000000" w:rsidRPr="00000000">
        <w:rPr>
          <w:sz w:val="24"/>
          <w:szCs w:val="24"/>
          <w:rtl w:val="0"/>
        </w:rPr>
        <w:t xml:space="preserve">Whole Schematic</w:t>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2984500"/>
            <wp:effectExtent b="0" l="0" r="0" t="0"/>
            <wp:docPr id="1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sz w:val="24"/>
          <w:szCs w:val="24"/>
        </w:rPr>
      </w:pPr>
      <w:r w:rsidDel="00000000" w:rsidR="00000000" w:rsidRPr="00000000">
        <w:rPr>
          <w:b w:val="1"/>
          <w:sz w:val="24"/>
          <w:szCs w:val="24"/>
          <w:rtl w:val="0"/>
        </w:rPr>
        <w:t xml:space="preserve">Figure </w:t>
      </w:r>
      <w:r w:rsidDel="00000000" w:rsidR="00000000" w:rsidRPr="00000000">
        <w:rPr>
          <w:b w:val="1"/>
          <w:rtl w:val="0"/>
        </w:rPr>
        <w:t xml:space="preserve">3</w:t>
      </w:r>
      <w:r w:rsidDel="00000000" w:rsidR="00000000" w:rsidRPr="00000000">
        <w:rPr>
          <w:b w:val="1"/>
          <w:sz w:val="24"/>
          <w:szCs w:val="24"/>
          <w:rtl w:val="0"/>
        </w:rPr>
        <w:t xml:space="preserve">. </w:t>
      </w:r>
      <w:r w:rsidDel="00000000" w:rsidR="00000000" w:rsidRPr="00000000">
        <w:rPr>
          <w:sz w:val="24"/>
          <w:szCs w:val="24"/>
          <w:rtl w:val="0"/>
        </w:rPr>
        <w:t xml:space="preserve">Key generation schematic</w:t>
      </w:r>
    </w:p>
    <w:p w:rsidR="00000000" w:rsidDel="00000000" w:rsidP="00000000" w:rsidRDefault="00000000" w:rsidRPr="00000000" w14:paraId="00000029">
      <w:pPr>
        <w:jc w:val="left"/>
        <w:rPr>
          <w:sz w:val="24"/>
          <w:szCs w:val="24"/>
        </w:rPr>
      </w:pPr>
      <w:r w:rsidDel="00000000" w:rsidR="00000000" w:rsidRPr="00000000">
        <w:rPr>
          <w:rtl w:val="0"/>
        </w:rPr>
      </w:r>
    </w:p>
    <w:p w:rsidR="00000000" w:rsidDel="00000000" w:rsidP="00000000" w:rsidRDefault="00000000" w:rsidRPr="00000000" w14:paraId="0000002A">
      <w:pPr>
        <w:jc w:val="center"/>
        <w:rPr>
          <w:sz w:val="24"/>
          <w:szCs w:val="24"/>
        </w:rPr>
      </w:pPr>
      <w:r w:rsidDel="00000000" w:rsidR="00000000" w:rsidRPr="00000000">
        <w:rPr>
          <w:rtl w:val="0"/>
        </w:rPr>
      </w:r>
    </w:p>
    <w:p w:rsidR="00000000" w:rsidDel="00000000" w:rsidP="00000000" w:rsidRDefault="00000000" w:rsidRPr="00000000" w14:paraId="0000002B">
      <w:pPr>
        <w:jc w:val="center"/>
        <w:rPr>
          <w:sz w:val="24"/>
          <w:szCs w:val="24"/>
        </w:rPr>
      </w:pPr>
      <w:r w:rsidDel="00000000" w:rsidR="00000000" w:rsidRPr="00000000">
        <w:rPr>
          <w:sz w:val="24"/>
          <w:szCs w:val="24"/>
        </w:rPr>
        <w:drawing>
          <wp:inline distB="114300" distT="114300" distL="114300" distR="114300">
            <wp:extent cx="5943600" cy="2476500"/>
            <wp:effectExtent b="0" l="0" r="0" t="0"/>
            <wp:docPr id="1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center"/>
        <w:rPr>
          <w:sz w:val="24"/>
          <w:szCs w:val="24"/>
        </w:rPr>
      </w:pPr>
      <w:r w:rsidDel="00000000" w:rsidR="00000000" w:rsidRPr="00000000">
        <w:rPr>
          <w:b w:val="1"/>
          <w:sz w:val="24"/>
          <w:szCs w:val="24"/>
          <w:rtl w:val="0"/>
        </w:rPr>
        <w:t xml:space="preserve">Figure </w:t>
      </w:r>
      <w:r w:rsidDel="00000000" w:rsidR="00000000" w:rsidRPr="00000000">
        <w:rPr>
          <w:b w:val="1"/>
          <w:rtl w:val="0"/>
        </w:rPr>
        <w:t xml:space="preserve">6</w:t>
      </w:r>
      <w:r w:rsidDel="00000000" w:rsidR="00000000" w:rsidRPr="00000000">
        <w:rPr>
          <w:b w:val="1"/>
          <w:sz w:val="24"/>
          <w:szCs w:val="24"/>
          <w:rtl w:val="0"/>
        </w:rPr>
        <w:t xml:space="preserve">. </w:t>
      </w:r>
      <w:r w:rsidDel="00000000" w:rsidR="00000000" w:rsidRPr="00000000">
        <w:rPr>
          <w:sz w:val="24"/>
          <w:szCs w:val="24"/>
          <w:rtl w:val="0"/>
        </w:rPr>
        <w:t xml:space="preserve">Sbox 1 schematic</w:t>
      </w:r>
    </w:p>
    <w:p w:rsidR="00000000" w:rsidDel="00000000" w:rsidP="00000000" w:rsidRDefault="00000000" w:rsidRPr="00000000" w14:paraId="0000002D">
      <w:pPr>
        <w:jc w:val="center"/>
        <w:rPr>
          <w:sz w:val="24"/>
          <w:szCs w:val="24"/>
        </w:rPr>
      </w:pPr>
      <w:r w:rsidDel="00000000" w:rsidR="00000000" w:rsidRPr="00000000">
        <w:rPr>
          <w:rtl w:val="0"/>
        </w:rPr>
      </w:r>
    </w:p>
    <w:p w:rsidR="00000000" w:rsidDel="00000000" w:rsidP="00000000" w:rsidRDefault="00000000" w:rsidRPr="00000000" w14:paraId="0000002E">
      <w:pPr>
        <w:jc w:val="center"/>
        <w:rPr>
          <w:sz w:val="24"/>
          <w:szCs w:val="24"/>
        </w:rPr>
      </w:pPr>
      <w:r w:rsidDel="00000000" w:rsidR="00000000" w:rsidRPr="00000000">
        <w:rPr>
          <w:sz w:val="24"/>
          <w:szCs w:val="24"/>
        </w:rPr>
        <w:drawing>
          <wp:inline distB="114300" distT="114300" distL="114300" distR="114300">
            <wp:extent cx="5943600" cy="2590800"/>
            <wp:effectExtent b="0" l="0" r="0" t="0"/>
            <wp:docPr id="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sz w:val="24"/>
          <w:szCs w:val="24"/>
        </w:rPr>
      </w:pPr>
      <w:r w:rsidDel="00000000" w:rsidR="00000000" w:rsidRPr="00000000">
        <w:rPr>
          <w:b w:val="1"/>
          <w:sz w:val="24"/>
          <w:szCs w:val="24"/>
          <w:rtl w:val="0"/>
        </w:rPr>
        <w:t xml:space="preserve">Figure </w:t>
      </w:r>
      <w:r w:rsidDel="00000000" w:rsidR="00000000" w:rsidRPr="00000000">
        <w:rPr>
          <w:b w:val="1"/>
          <w:rtl w:val="0"/>
        </w:rPr>
        <w:t xml:space="preserve">7</w:t>
      </w:r>
      <w:r w:rsidDel="00000000" w:rsidR="00000000" w:rsidRPr="00000000">
        <w:rPr>
          <w:b w:val="1"/>
          <w:sz w:val="24"/>
          <w:szCs w:val="24"/>
          <w:rtl w:val="0"/>
        </w:rPr>
        <w:t xml:space="preserve">. </w:t>
      </w:r>
      <w:r w:rsidDel="00000000" w:rsidR="00000000" w:rsidRPr="00000000">
        <w:rPr>
          <w:sz w:val="24"/>
          <w:szCs w:val="24"/>
          <w:rtl w:val="0"/>
        </w:rPr>
        <w:t xml:space="preserve">Sbox 2 schematic</w:t>
      </w:r>
    </w:p>
    <w:p w:rsidR="00000000" w:rsidDel="00000000" w:rsidP="00000000" w:rsidRDefault="00000000" w:rsidRPr="00000000" w14:paraId="00000030">
      <w:pPr>
        <w:jc w:val="center"/>
        <w:rPr>
          <w:sz w:val="24"/>
          <w:szCs w:val="24"/>
        </w:rPr>
      </w:pPr>
      <w:r w:rsidDel="00000000" w:rsidR="00000000" w:rsidRPr="00000000">
        <w:rPr>
          <w:rtl w:val="0"/>
        </w:rPr>
      </w:r>
    </w:p>
    <w:p w:rsidR="00000000" w:rsidDel="00000000" w:rsidP="00000000" w:rsidRDefault="00000000" w:rsidRPr="00000000" w14:paraId="00000031">
      <w:pPr>
        <w:jc w:val="center"/>
        <w:rPr>
          <w:sz w:val="24"/>
          <w:szCs w:val="24"/>
        </w:rPr>
      </w:pPr>
      <w:r w:rsidDel="00000000" w:rsidR="00000000" w:rsidRPr="00000000">
        <w:rPr>
          <w:rtl w:val="0"/>
        </w:rPr>
      </w:r>
    </w:p>
    <w:p w:rsidR="00000000" w:rsidDel="00000000" w:rsidP="00000000" w:rsidRDefault="00000000" w:rsidRPr="00000000" w14:paraId="00000032">
      <w:pPr>
        <w:jc w:val="center"/>
        <w:rPr>
          <w:sz w:val="24"/>
          <w:szCs w:val="24"/>
        </w:rPr>
      </w:pPr>
      <w:r w:rsidDel="00000000" w:rsidR="00000000" w:rsidRPr="00000000">
        <w:rPr>
          <w:rtl w:val="0"/>
        </w:rPr>
      </w:r>
    </w:p>
    <w:p w:rsidR="00000000" w:rsidDel="00000000" w:rsidP="00000000" w:rsidRDefault="00000000" w:rsidRPr="00000000" w14:paraId="00000033">
      <w:pPr>
        <w:jc w:val="center"/>
        <w:rPr>
          <w:sz w:val="24"/>
          <w:szCs w:val="24"/>
        </w:rPr>
      </w:pPr>
      <w:r w:rsidDel="00000000" w:rsidR="00000000" w:rsidRPr="00000000">
        <w:rPr>
          <w:rtl w:val="0"/>
        </w:rPr>
      </w:r>
    </w:p>
    <w:p w:rsidR="00000000" w:rsidDel="00000000" w:rsidP="00000000" w:rsidRDefault="00000000" w:rsidRPr="00000000" w14:paraId="00000034">
      <w:pPr>
        <w:jc w:val="center"/>
        <w:rPr>
          <w:sz w:val="24"/>
          <w:szCs w:val="24"/>
        </w:rPr>
      </w:pPr>
      <w:r w:rsidDel="00000000" w:rsidR="00000000" w:rsidRPr="00000000">
        <w:rPr>
          <w:rtl w:val="0"/>
        </w:rPr>
      </w:r>
    </w:p>
    <w:p w:rsidR="00000000" w:rsidDel="00000000" w:rsidP="00000000" w:rsidRDefault="00000000" w:rsidRPr="00000000" w14:paraId="00000035">
      <w:pPr>
        <w:jc w:val="center"/>
        <w:rPr>
          <w:sz w:val="24"/>
          <w:szCs w:val="24"/>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2501900"/>
            <wp:effectExtent b="0" l="0" r="0" t="0"/>
            <wp:docPr id="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pPr>
      <w:r w:rsidDel="00000000" w:rsidR="00000000" w:rsidRPr="00000000">
        <w:rPr>
          <w:b w:val="1"/>
          <w:sz w:val="24"/>
          <w:szCs w:val="24"/>
          <w:rtl w:val="0"/>
        </w:rPr>
        <w:t xml:space="preserve">Figure </w:t>
      </w:r>
      <w:r w:rsidDel="00000000" w:rsidR="00000000" w:rsidRPr="00000000">
        <w:rPr>
          <w:b w:val="1"/>
          <w:rtl w:val="0"/>
        </w:rPr>
        <w:t xml:space="preserve">8</w:t>
      </w:r>
      <w:r w:rsidDel="00000000" w:rsidR="00000000" w:rsidRPr="00000000">
        <w:rPr>
          <w:b w:val="1"/>
          <w:sz w:val="24"/>
          <w:szCs w:val="24"/>
          <w:rtl w:val="0"/>
        </w:rPr>
        <w:t xml:space="preserve">. </w:t>
      </w:r>
      <w:r w:rsidDel="00000000" w:rsidR="00000000" w:rsidRPr="00000000">
        <w:rPr>
          <w:sz w:val="24"/>
          <w:szCs w:val="24"/>
          <w:rtl w:val="0"/>
        </w:rPr>
        <w:t xml:space="preserve">Sbox 1 Layout</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4254500"/>
            <wp:effectExtent b="0" l="0" r="0" t="0"/>
            <wp:docPr id="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sz w:val="24"/>
          <w:szCs w:val="24"/>
        </w:rPr>
      </w:pPr>
      <w:r w:rsidDel="00000000" w:rsidR="00000000" w:rsidRPr="00000000">
        <w:rPr>
          <w:b w:val="1"/>
          <w:sz w:val="24"/>
          <w:szCs w:val="24"/>
          <w:rtl w:val="0"/>
        </w:rPr>
        <w:t xml:space="preserve">Figure </w:t>
      </w:r>
      <w:r w:rsidDel="00000000" w:rsidR="00000000" w:rsidRPr="00000000">
        <w:rPr>
          <w:b w:val="1"/>
          <w:rtl w:val="0"/>
        </w:rPr>
        <w:t xml:space="preserve">9</w:t>
      </w:r>
      <w:r w:rsidDel="00000000" w:rsidR="00000000" w:rsidRPr="00000000">
        <w:rPr>
          <w:b w:val="1"/>
          <w:sz w:val="24"/>
          <w:szCs w:val="24"/>
          <w:rtl w:val="0"/>
        </w:rPr>
        <w:t xml:space="preserve">. </w:t>
      </w:r>
      <w:r w:rsidDel="00000000" w:rsidR="00000000" w:rsidRPr="00000000">
        <w:rPr>
          <w:sz w:val="24"/>
          <w:szCs w:val="24"/>
          <w:rtl w:val="0"/>
        </w:rPr>
        <w:t xml:space="preserve">Sbox 2 layout</w:t>
      </w:r>
    </w:p>
    <w:p w:rsidR="00000000" w:rsidDel="00000000" w:rsidP="00000000" w:rsidRDefault="00000000" w:rsidRPr="00000000" w14:paraId="0000003D">
      <w:pPr>
        <w:jc w:val="center"/>
        <w:rPr>
          <w:sz w:val="24"/>
          <w:szCs w:val="24"/>
        </w:rPr>
      </w:pPr>
      <w:r w:rsidDel="00000000" w:rsidR="00000000" w:rsidRPr="00000000">
        <w:rPr>
          <w:rtl w:val="0"/>
        </w:rPr>
      </w:r>
    </w:p>
    <w:p w:rsidR="00000000" w:rsidDel="00000000" w:rsidP="00000000" w:rsidRDefault="00000000" w:rsidRPr="00000000" w14:paraId="0000003E">
      <w:pPr>
        <w:jc w:val="center"/>
        <w:rPr>
          <w:sz w:val="24"/>
          <w:szCs w:val="24"/>
        </w:rPr>
      </w:pPr>
      <w:r w:rsidDel="00000000" w:rsidR="00000000" w:rsidRPr="00000000">
        <w:rPr>
          <w:rtl w:val="0"/>
        </w:rPr>
      </w:r>
    </w:p>
    <w:p w:rsidR="00000000" w:rsidDel="00000000" w:rsidP="00000000" w:rsidRDefault="00000000" w:rsidRPr="00000000" w14:paraId="0000003F">
      <w:pPr>
        <w:jc w:val="center"/>
        <w:rPr>
          <w:sz w:val="24"/>
          <w:szCs w:val="24"/>
        </w:rPr>
      </w:pPr>
      <w:r w:rsidDel="00000000" w:rsidR="00000000" w:rsidRPr="00000000">
        <w:rPr>
          <w:rtl w:val="0"/>
        </w:rPr>
      </w:r>
    </w:p>
    <w:p w:rsidR="00000000" w:rsidDel="00000000" w:rsidP="00000000" w:rsidRDefault="00000000" w:rsidRPr="00000000" w14:paraId="00000040">
      <w:pPr>
        <w:jc w:val="center"/>
        <w:rPr>
          <w:sz w:val="24"/>
          <w:szCs w:val="24"/>
        </w:rPr>
      </w:pPr>
      <w:r w:rsidDel="00000000" w:rsidR="00000000" w:rsidRPr="00000000">
        <w:rPr>
          <w:rtl w:val="0"/>
        </w:rPr>
      </w:r>
    </w:p>
    <w:p w:rsidR="00000000" w:rsidDel="00000000" w:rsidP="00000000" w:rsidRDefault="00000000" w:rsidRPr="00000000" w14:paraId="00000041">
      <w:pPr>
        <w:rPr>
          <w:sz w:val="34"/>
          <w:szCs w:val="34"/>
        </w:rPr>
      </w:pPr>
      <w:r w:rsidDel="00000000" w:rsidR="00000000" w:rsidRPr="00000000">
        <w:rPr>
          <w:sz w:val="34"/>
          <w:szCs w:val="34"/>
          <w:rtl w:val="0"/>
        </w:rPr>
        <w:t xml:space="preserve">Our Design</w:t>
      </w:r>
    </w:p>
    <w:p w:rsidR="00000000" w:rsidDel="00000000" w:rsidP="00000000" w:rsidRDefault="00000000" w:rsidRPr="00000000" w14:paraId="00000042">
      <w:pPr>
        <w:rPr>
          <w:sz w:val="24"/>
          <w:szCs w:val="24"/>
        </w:rPr>
      </w:pPr>
      <w:r w:rsidDel="00000000" w:rsidR="00000000" w:rsidRPr="00000000">
        <w:rPr>
          <w:sz w:val="24"/>
          <w:szCs w:val="24"/>
          <w:rtl w:val="0"/>
        </w:rPr>
        <w:tab/>
      </w:r>
    </w:p>
    <w:p w:rsidR="00000000" w:rsidDel="00000000" w:rsidP="00000000" w:rsidRDefault="00000000" w:rsidRPr="00000000" w14:paraId="00000043">
      <w:pPr>
        <w:rPr>
          <w:sz w:val="24"/>
          <w:szCs w:val="24"/>
        </w:rPr>
      </w:pPr>
      <w:r w:rsidDel="00000000" w:rsidR="00000000" w:rsidRPr="00000000">
        <w:rPr>
          <w:sz w:val="24"/>
          <w:szCs w:val="24"/>
          <w:rtl w:val="0"/>
        </w:rPr>
        <w:tab/>
        <w:t xml:space="preserve">For this project, we implemented the S-DES, or “simplified data encryption standard,” algorithm in hardware. The algorithm consists of various data permutations and bitwise operations used to encrypt an 8-bit long word of data with an associated 10-bit long key. The following are the algorithm’s steps and how we constructed them in hardware:</w:t>
      </w:r>
    </w:p>
    <w:p w:rsidR="00000000" w:rsidDel="00000000" w:rsidP="00000000" w:rsidRDefault="00000000" w:rsidRPr="00000000" w14:paraId="00000044">
      <w:pPr>
        <w:ind w:left="0" w:firstLine="0"/>
        <w:rPr>
          <w:sz w:val="24"/>
          <w:szCs w:val="24"/>
        </w:rPr>
      </w:pPr>
      <w:r w:rsidDel="00000000" w:rsidR="00000000" w:rsidRPr="00000000">
        <w:rPr>
          <w:rtl w:val="0"/>
        </w:rPr>
      </w:r>
    </w:p>
    <w:p w:rsidR="00000000" w:rsidDel="00000000" w:rsidP="00000000" w:rsidRDefault="00000000" w:rsidRPr="00000000" w14:paraId="00000045">
      <w:pPr>
        <w:ind w:left="0" w:firstLine="0"/>
        <w:rPr>
          <w:sz w:val="24"/>
          <w:szCs w:val="24"/>
        </w:rPr>
      </w:pPr>
      <w:r w:rsidDel="00000000" w:rsidR="00000000" w:rsidRPr="00000000">
        <w:rPr>
          <w:sz w:val="24"/>
          <w:szCs w:val="24"/>
          <w:u w:val="single"/>
          <w:rtl w:val="0"/>
        </w:rPr>
        <w:t xml:space="preserve">Key Generation</w:t>
      </w:r>
      <w:r w:rsidDel="00000000" w:rsidR="00000000" w:rsidRPr="00000000">
        <w:rPr>
          <w:sz w:val="24"/>
          <w:szCs w:val="24"/>
          <w:rtl w:val="0"/>
        </w:rPr>
        <w:t xml:space="preserve">: To generate our two keys k1 and k2, the given 10-bit key is run through a permutation P10, then cut in two and each half is shifted either 1 or </w:t>
      </w:r>
      <w:r w:rsidDel="00000000" w:rsidR="00000000" w:rsidRPr="00000000">
        <w:rPr>
          <w:rtl w:val="0"/>
        </w:rPr>
        <w:t xml:space="preserve">3 </w:t>
      </w:r>
      <w:r w:rsidDel="00000000" w:rsidR="00000000" w:rsidRPr="00000000">
        <w:rPr>
          <w:sz w:val="24"/>
          <w:szCs w:val="24"/>
          <w:rtl w:val="0"/>
        </w:rPr>
        <w:t xml:space="preserve">bits left independently, depending on whether we’re making k1 or k2, and, finally, they’re reduced to 8-bit words via the P8 permutation. In hardware, we realized these operations via simple wire routing–if bit X was meant to finish in position Y for a given step, we simply routed it to that position for the next stage’s input.</w:t>
      </w:r>
    </w:p>
    <w:p w:rsidR="00000000" w:rsidDel="00000000" w:rsidP="00000000" w:rsidRDefault="00000000" w:rsidRPr="00000000" w14:paraId="00000046">
      <w:pPr>
        <w:rPr/>
      </w:pPr>
      <w:r w:rsidDel="00000000" w:rsidR="00000000" w:rsidRPr="00000000">
        <w:rPr>
          <w:u w:val="single"/>
          <w:rtl w:val="0"/>
        </w:rPr>
        <w:t xml:space="preserve">Initial Permutation:</w:t>
      </w:r>
      <w:r w:rsidDel="00000000" w:rsidR="00000000" w:rsidRPr="00000000">
        <w:rPr>
          <w:rtl w:val="0"/>
        </w:rPr>
        <w:t xml:space="preserve"> Similarly to our key generation, this was implemented using wire routing.</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sz w:val="24"/>
          <w:szCs w:val="24"/>
          <w:rtl w:val="0"/>
        </w:rPr>
        <w:t xml:space="preserve">The following operations are most of the remainder of the algorithm, and all member operations of the function </w:t>
      </w:r>
      <m:oMath>
        <m:sSub>
          <m:sSubPr>
            <m:ctrlPr>
              <w:rPr/>
            </m:ctrlPr>
          </m:sSubPr>
          <m:e>
            <m:r>
              <w:rPr/>
              <m:t xml:space="preserve">f</m:t>
            </m:r>
          </m:e>
          <m:sub>
            <m:r>
              <w:rPr/>
              <m:t xml:space="preserve">k</m:t>
            </m:r>
          </m:sub>
        </m:sSub>
      </m:oMath>
      <w:r w:rsidDel="00000000" w:rsidR="00000000" w:rsidRPr="00000000">
        <w:rPr>
          <w:rtl w:val="0"/>
        </w:rPr>
        <w:t xml:space="preserv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spacing w:line="240" w:lineRule="auto"/>
        <w:rPr/>
      </w:pPr>
      <w:r w:rsidDel="00000000" w:rsidR="00000000" w:rsidRPr="00000000">
        <w:rPr>
          <w:u w:val="single"/>
          <w:rtl w:val="0"/>
        </w:rPr>
        <w:t xml:space="preserve">Expansion Permutation:</w:t>
      </w:r>
      <w:r w:rsidDel="00000000" w:rsidR="00000000" w:rsidRPr="00000000">
        <w:rPr>
          <w:rtl w:val="0"/>
        </w:rPr>
        <w:t xml:space="preserve"> The right half of the initial permutation is fed into </w:t>
      </w:r>
      <m:oMath>
        <m:sSub>
          <m:sSubPr>
            <m:ctrlPr>
              <w:rPr/>
            </m:ctrlPr>
          </m:sSubPr>
          <m:e>
            <m:r>
              <w:rPr/>
              <m:t xml:space="preserve">f</m:t>
            </m:r>
          </m:e>
          <m:sub>
            <m:r>
              <w:rPr/>
              <m:t xml:space="preserve">k</m:t>
            </m:r>
          </m:sub>
        </m:sSub>
      </m:oMath>
      <w:r w:rsidDel="00000000" w:rsidR="00000000" w:rsidRPr="00000000">
        <w:rPr>
          <w:rtl w:val="0"/>
        </w:rPr>
        <w:t xml:space="preserve"> first, and the first step is E/P–it gets expanded to 8 bits via a permutation. We implemented this with wire routing.</w:t>
      </w:r>
    </w:p>
    <w:p w:rsidR="00000000" w:rsidDel="00000000" w:rsidP="00000000" w:rsidRDefault="00000000" w:rsidRPr="00000000" w14:paraId="0000004B">
      <w:pPr>
        <w:spacing w:line="240" w:lineRule="auto"/>
        <w:rPr/>
      </w:pPr>
      <w:r w:rsidDel="00000000" w:rsidR="00000000" w:rsidRPr="00000000">
        <w:rPr>
          <w:rtl w:val="0"/>
        </w:rPr>
      </w:r>
    </w:p>
    <w:p w:rsidR="00000000" w:rsidDel="00000000" w:rsidP="00000000" w:rsidRDefault="00000000" w:rsidRPr="00000000" w14:paraId="0000004C">
      <w:pPr>
        <w:spacing w:line="240" w:lineRule="auto"/>
        <w:rPr/>
      </w:pPr>
      <w:r w:rsidDel="00000000" w:rsidR="00000000" w:rsidRPr="00000000">
        <w:rPr>
          <w:u w:val="single"/>
          <w:rtl w:val="0"/>
        </w:rPr>
        <w:t xml:space="preserve">XOR with Key 1:</w:t>
      </w:r>
      <w:r w:rsidDel="00000000" w:rsidR="00000000" w:rsidRPr="00000000">
        <w:rPr>
          <w:rtl w:val="0"/>
        </w:rPr>
        <w:t xml:space="preserve"> The output of E/P is fed into a bit-wise xor with the first key. We created a separate block for these, and each pair of bits was xored using the appropriate bits of key 1 from the key generation stage.</w:t>
      </w:r>
    </w:p>
    <w:p w:rsidR="00000000" w:rsidDel="00000000" w:rsidP="00000000" w:rsidRDefault="00000000" w:rsidRPr="00000000" w14:paraId="0000004D">
      <w:pPr>
        <w:spacing w:line="240" w:lineRule="auto"/>
        <w:rPr/>
      </w:pPr>
      <w:r w:rsidDel="00000000" w:rsidR="00000000" w:rsidRPr="00000000">
        <w:rPr>
          <w:rtl w:val="0"/>
        </w:rPr>
      </w:r>
    </w:p>
    <w:p w:rsidR="00000000" w:rsidDel="00000000" w:rsidP="00000000" w:rsidRDefault="00000000" w:rsidRPr="00000000" w14:paraId="0000004E">
      <w:pPr>
        <w:spacing w:line="240" w:lineRule="auto"/>
        <w:rPr/>
      </w:pPr>
      <w:r w:rsidDel="00000000" w:rsidR="00000000" w:rsidRPr="00000000">
        <w:rPr>
          <w:u w:val="single"/>
          <w:rtl w:val="0"/>
        </w:rPr>
        <w:t xml:space="preserve">Sboxes:</w:t>
      </w:r>
      <w:r w:rsidDel="00000000" w:rsidR="00000000" w:rsidRPr="00000000">
        <w:rPr>
          <w:rtl w:val="0"/>
        </w:rPr>
        <w:t xml:space="preserve"> The output of the XOR operation is then fed into our sboxes. The sboxes take these two separate four bit inputs, and each output the two appropriate bits. This pair of two bits is then combined to receive a 4 bit number.</w:t>
      </w:r>
    </w:p>
    <w:p w:rsidR="00000000" w:rsidDel="00000000" w:rsidP="00000000" w:rsidRDefault="00000000" w:rsidRPr="00000000" w14:paraId="0000004F">
      <w:pPr>
        <w:spacing w:line="240" w:lineRule="auto"/>
        <w:rPr/>
      </w:pP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u w:val="single"/>
          <w:rtl w:val="0"/>
        </w:rPr>
        <w:t xml:space="preserve">XOR with original input:</w:t>
      </w:r>
      <w:r w:rsidDel="00000000" w:rsidR="00000000" w:rsidRPr="00000000">
        <w:rPr>
          <w:rtl w:val="0"/>
        </w:rPr>
        <w:t xml:space="preserve"> The output of these sboxes is then put through XOR</w:t>
      </w:r>
      <w:r w:rsidDel="00000000" w:rsidR="00000000" w:rsidRPr="00000000">
        <w:rPr>
          <w:u w:val="single"/>
          <w:rtl w:val="0"/>
        </w:rPr>
        <w:t xml:space="preserve"> </w:t>
      </w:r>
      <w:r w:rsidDel="00000000" w:rsidR="00000000" w:rsidRPr="00000000">
        <w:rPr>
          <w:rtl w:val="0"/>
        </w:rPr>
        <w:t xml:space="preserve">with the appropriate original bits from the input.</w:t>
      </w:r>
    </w:p>
    <w:p w:rsidR="00000000" w:rsidDel="00000000" w:rsidP="00000000" w:rsidRDefault="00000000" w:rsidRPr="00000000" w14:paraId="00000051">
      <w:pPr>
        <w:spacing w:line="240" w:lineRule="auto"/>
        <w:rPr/>
      </w:pPr>
      <w:r w:rsidDel="00000000" w:rsidR="00000000" w:rsidRPr="00000000">
        <w:rPr>
          <w:rtl w:val="0"/>
        </w:rPr>
      </w:r>
    </w:p>
    <w:p w:rsidR="00000000" w:rsidDel="00000000" w:rsidP="00000000" w:rsidRDefault="00000000" w:rsidRPr="00000000" w14:paraId="00000052">
      <w:pPr>
        <w:spacing w:line="240" w:lineRule="auto"/>
        <w:rPr/>
      </w:pPr>
      <w:r w:rsidDel="00000000" w:rsidR="00000000" w:rsidRPr="00000000">
        <w:rPr>
          <w:u w:val="single"/>
          <w:rtl w:val="0"/>
        </w:rPr>
        <w:t xml:space="preserve">XOR with Key 2:</w:t>
      </w:r>
      <w:r w:rsidDel="00000000" w:rsidR="00000000" w:rsidRPr="00000000">
        <w:rPr>
          <w:rtl w:val="0"/>
        </w:rPr>
        <w:t xml:space="preserve"> The output of these xors, after being put thorough a permutation by rearranging the outputs, is fed into a series of xors with key 2.</w:t>
      </w:r>
    </w:p>
    <w:p w:rsidR="00000000" w:rsidDel="00000000" w:rsidP="00000000" w:rsidRDefault="00000000" w:rsidRPr="00000000" w14:paraId="00000053">
      <w:pPr>
        <w:spacing w:line="240" w:lineRule="auto"/>
        <w:rPr/>
      </w:pPr>
      <w:r w:rsidDel="00000000" w:rsidR="00000000" w:rsidRPr="00000000">
        <w:rPr>
          <w:rtl w:val="0"/>
        </w:rPr>
      </w:r>
    </w:p>
    <w:p w:rsidR="00000000" w:rsidDel="00000000" w:rsidP="00000000" w:rsidRDefault="00000000" w:rsidRPr="00000000" w14:paraId="00000054">
      <w:pPr>
        <w:spacing w:line="240" w:lineRule="auto"/>
        <w:rPr/>
      </w:pPr>
      <w:r w:rsidDel="00000000" w:rsidR="00000000" w:rsidRPr="00000000">
        <w:rPr>
          <w:u w:val="single"/>
          <w:rtl w:val="0"/>
        </w:rPr>
        <w:t xml:space="preserve">Sboxes part 2:</w:t>
      </w:r>
      <w:r w:rsidDel="00000000" w:rsidR="00000000" w:rsidRPr="00000000">
        <w:rPr>
          <w:rtl w:val="0"/>
        </w:rPr>
        <w:t xml:space="preserve"> Again, the sboxes are utilized to map a pair of 4 bit inputs to a pair of 2 bit inputs.</w:t>
      </w:r>
    </w:p>
    <w:p w:rsidR="00000000" w:rsidDel="00000000" w:rsidP="00000000" w:rsidRDefault="00000000" w:rsidRPr="00000000" w14:paraId="00000055">
      <w:pPr>
        <w:spacing w:line="240" w:lineRule="auto"/>
        <w:rPr/>
      </w:pPr>
      <w:r w:rsidDel="00000000" w:rsidR="00000000" w:rsidRPr="00000000">
        <w:rPr>
          <w:rtl w:val="0"/>
        </w:rPr>
      </w:r>
    </w:p>
    <w:p w:rsidR="00000000" w:rsidDel="00000000" w:rsidP="00000000" w:rsidRDefault="00000000" w:rsidRPr="00000000" w14:paraId="00000056">
      <w:pPr>
        <w:spacing w:line="240" w:lineRule="auto"/>
        <w:rPr/>
      </w:pPr>
      <w:r w:rsidDel="00000000" w:rsidR="00000000" w:rsidRPr="00000000">
        <w:rPr>
          <w:u w:val="single"/>
          <w:rtl w:val="0"/>
        </w:rPr>
        <w:t xml:space="preserve">Final steps:</w:t>
      </w:r>
      <w:r w:rsidDel="00000000" w:rsidR="00000000" w:rsidRPr="00000000">
        <w:rPr>
          <w:rtl w:val="0"/>
        </w:rPr>
        <w:t xml:space="preserve"> Output of the sboxes is then fed into a series of xors along with the appropriate pattern of original bits. The output of these xors is then put through permutation along with the outputs from the xors in the first step. This new 8 bit permutation is our final result, and is fed through buffers and the enable logics before returning the encrypted output.</w:t>
      </w:r>
    </w:p>
    <w:p w:rsidR="00000000" w:rsidDel="00000000" w:rsidP="00000000" w:rsidRDefault="00000000" w:rsidRPr="00000000" w14:paraId="00000057">
      <w:pPr>
        <w:spacing w:line="240" w:lineRule="auto"/>
        <w:rPr/>
      </w:pPr>
      <w:r w:rsidDel="00000000" w:rsidR="00000000" w:rsidRPr="00000000">
        <w:rPr>
          <w:rtl w:val="0"/>
        </w:rPr>
      </w:r>
    </w:p>
    <w:p w:rsidR="00000000" w:rsidDel="00000000" w:rsidP="00000000" w:rsidRDefault="00000000" w:rsidRPr="00000000" w14:paraId="00000058">
      <w:pPr>
        <w:spacing w:line="240" w:lineRule="auto"/>
        <w:rPr/>
      </w:pPr>
      <w:r w:rsidDel="00000000" w:rsidR="00000000" w:rsidRPr="00000000">
        <w:rPr>
          <w:rtl w:val="0"/>
        </w:rPr>
      </w:r>
    </w:p>
    <w:p w:rsidR="00000000" w:rsidDel="00000000" w:rsidP="00000000" w:rsidRDefault="00000000" w:rsidRPr="00000000" w14:paraId="00000059">
      <w:pPr>
        <w:spacing w:line="240" w:lineRule="auto"/>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pPr>
      <w:r w:rsidDel="00000000" w:rsidR="00000000" w:rsidRPr="00000000">
        <w:rPr>
          <w:sz w:val="24"/>
          <w:szCs w:val="24"/>
          <w:u w:val="single"/>
          <w:rtl w:val="0"/>
        </w:rPr>
        <w:t xml:space="preserve">Sbox 1 &amp; 2</w:t>
      </w:r>
      <w:r w:rsidDel="00000000" w:rsidR="00000000" w:rsidRPr="00000000">
        <w:rPr>
          <w:sz w:val="24"/>
          <w:szCs w:val="24"/>
          <w:rtl w:val="0"/>
        </w:rPr>
        <w:t xml:space="preserve">: To implement Sbox</w:t>
      </w:r>
      <w:r w:rsidDel="00000000" w:rsidR="00000000" w:rsidRPr="00000000">
        <w:rPr>
          <w:rtl w:val="0"/>
        </w:rPr>
        <w:t xml:space="preserve">es</w:t>
      </w:r>
      <w:r w:rsidDel="00000000" w:rsidR="00000000" w:rsidRPr="00000000">
        <w:rPr>
          <w:sz w:val="24"/>
          <w:szCs w:val="24"/>
          <w:rtl w:val="0"/>
        </w:rPr>
        <w:t xml:space="preserve">, the group implemented logic to identify which box in the Sbox grid would need to be accessed. For example, if </w:t>
      </w:r>
      <w:r w:rsidDel="00000000" w:rsidR="00000000" w:rsidRPr="00000000">
        <w:rPr>
          <w:rtl w:val="0"/>
        </w:rPr>
        <w:t xml:space="preserve">the team was looking for “1000” in Sbox 2, an and gate would be used to look for the most significant 1, while nand would be used to look for the following zeros. This way, the pattern could be correctly identified. Then, the outputs of these gates are fed into an and gate. </w:t>
      </w:r>
      <w:r w:rsidDel="00000000" w:rsidR="00000000" w:rsidRPr="00000000">
        <w:rPr>
          <w:rtl w:val="0"/>
        </w:rPr>
        <w:t xml:space="preserve">This and gate</w:t>
      </w:r>
      <w:r w:rsidDel="00000000" w:rsidR="00000000" w:rsidRPr="00000000">
        <w:rPr>
          <w:rtl w:val="0"/>
        </w:rPr>
        <w:t xml:space="preserve"> will only output 1 if all other inputs are 1 (box “1111”). The output of this 4 input and gate are fed into two individual and gates. This way, if we desire a 1 from this specific pattern, we pull the other pin of the and gate high. And if we desire a 0 as the other output, we can pull the other gate input low. This will give us the desired output by following this methodology for each cell in the sbox. These implementations can be seen in the Sbox schematics above. For implementing the layout, we simply connected our previous gate layouts according to the created schematic.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sz w:val="34"/>
          <w:szCs w:val="34"/>
        </w:rPr>
      </w:pPr>
      <w:r w:rsidDel="00000000" w:rsidR="00000000" w:rsidRPr="00000000">
        <w:rPr>
          <w:sz w:val="34"/>
          <w:szCs w:val="34"/>
          <w:rtl w:val="0"/>
        </w:rPr>
        <w:t xml:space="preserve">Simulations</w:t>
      </w:r>
      <w:r w:rsidDel="00000000" w:rsidR="00000000" w:rsidRPr="00000000">
        <w:rPr>
          <w:sz w:val="34"/>
          <w:szCs w:val="34"/>
        </w:rPr>
        <w:drawing>
          <wp:inline distB="114300" distT="114300" distL="114300" distR="114300">
            <wp:extent cx="5943600" cy="7696200"/>
            <wp:effectExtent b="0" l="0" r="0" t="0"/>
            <wp:docPr id="13"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5943600" cy="7696200"/>
                    </a:xfrm>
                    <a:prstGeom prst="rect"/>
                    <a:ln/>
                  </pic:spPr>
                </pic:pic>
              </a:graphicData>
            </a:graphic>
          </wp:inline>
        </w:drawing>
      </w:r>
      <w:r w:rsidDel="00000000" w:rsidR="00000000" w:rsidRPr="00000000">
        <w:rPr>
          <w:sz w:val="34"/>
          <w:szCs w:val="34"/>
        </w:rPr>
        <w:drawing>
          <wp:inline distB="114300" distT="114300" distL="114300" distR="114300">
            <wp:extent cx="5943600" cy="7696200"/>
            <wp:effectExtent b="0" l="0" r="0" t="0"/>
            <wp:docPr id="7"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sz w:val="34"/>
          <w:szCs w:val="34"/>
        </w:rPr>
        <w:drawing>
          <wp:inline distB="114300" distT="114300" distL="114300" distR="114300">
            <wp:extent cx="5943600" cy="7696200"/>
            <wp:effectExtent b="0" l="0" r="0" t="0"/>
            <wp:docPr id="2"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sz w:val="34"/>
          <w:szCs w:val="34"/>
        </w:rPr>
        <w:drawing>
          <wp:inline distB="114300" distT="114300" distL="114300" distR="114300">
            <wp:extent cx="5943600" cy="7696200"/>
            <wp:effectExtent b="0" l="0" r="0" t="0"/>
            <wp:docPr id="14"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sz w:val="34"/>
          <w:szCs w:val="34"/>
        </w:rPr>
        <w:drawing>
          <wp:inline distB="114300" distT="114300" distL="114300" distR="114300">
            <wp:extent cx="5943600" cy="7696200"/>
            <wp:effectExtent b="0" l="0" r="0" t="0"/>
            <wp:docPr id="12"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sz w:val="34"/>
          <w:szCs w:val="34"/>
        </w:rPr>
      </w:pPr>
      <w:r w:rsidDel="00000000" w:rsidR="00000000" w:rsidRPr="00000000">
        <w:rPr>
          <w:sz w:val="34"/>
          <w:szCs w:val="34"/>
          <w:rtl w:val="0"/>
        </w:rPr>
        <w:t xml:space="preserve">Operation Specifics</w:t>
      </w:r>
    </w:p>
    <w:p w:rsidR="00000000" w:rsidDel="00000000" w:rsidP="00000000" w:rsidRDefault="00000000" w:rsidRPr="00000000" w14:paraId="0000006D">
      <w:pPr>
        <w:rPr/>
      </w:pPr>
      <w:r w:rsidDel="00000000" w:rsidR="00000000" w:rsidRPr="00000000">
        <w:rPr>
          <w:rtl w:val="0"/>
        </w:rPr>
        <w:tab/>
      </w:r>
    </w:p>
    <w:p w:rsidR="00000000" w:rsidDel="00000000" w:rsidP="00000000" w:rsidRDefault="00000000" w:rsidRPr="00000000" w14:paraId="0000006E">
      <w:pPr>
        <w:rPr/>
      </w:pPr>
      <w:r w:rsidDel="00000000" w:rsidR="00000000" w:rsidRPr="00000000">
        <w:rPr>
          <w:rtl w:val="0"/>
        </w:rPr>
        <w:tab/>
        <w:t xml:space="preserve">All basic gates utilized in this homework assignment were designed in homework assignments with a threshold voltage of 3.3 Volts. This was achieved throughout the semester by calculating a correct W / L ratio between the nmos and pmos. It is also important to note our design has a 2 cycle clock delay in the worst case scenario. Outputs are not asserted at the same time, this is the worst case scenario. This is because of the flip flop in the sbox stage of our design.</w:t>
      </w: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34"/>
          <w:szCs w:val="34"/>
        </w:rPr>
      </w:pPr>
      <w:r w:rsidDel="00000000" w:rsidR="00000000" w:rsidRPr="00000000">
        <w:rPr>
          <w:sz w:val="34"/>
          <w:szCs w:val="34"/>
          <w:rtl w:val="0"/>
        </w:rPr>
        <w:t xml:space="preserve">Future Work</w:t>
      </w:r>
    </w:p>
    <w:p w:rsidR="00000000" w:rsidDel="00000000" w:rsidP="00000000" w:rsidRDefault="00000000" w:rsidRPr="00000000" w14:paraId="00000071">
      <w:pPr>
        <w:rPr>
          <w:sz w:val="24"/>
          <w:szCs w:val="24"/>
        </w:rPr>
      </w:pPr>
      <w:r w:rsidDel="00000000" w:rsidR="00000000" w:rsidRPr="00000000">
        <w:rPr>
          <w:sz w:val="24"/>
          <w:szCs w:val="24"/>
          <w:rtl w:val="0"/>
        </w:rPr>
        <w:tab/>
      </w:r>
    </w:p>
    <w:p w:rsidR="00000000" w:rsidDel="00000000" w:rsidP="00000000" w:rsidRDefault="00000000" w:rsidRPr="00000000" w14:paraId="00000072">
      <w:pPr>
        <w:rPr/>
      </w:pPr>
      <w:r w:rsidDel="00000000" w:rsidR="00000000" w:rsidRPr="00000000">
        <w:rPr>
          <w:sz w:val="24"/>
          <w:szCs w:val="24"/>
          <w:rtl w:val="0"/>
        </w:rPr>
        <w:tab/>
        <w:t xml:space="preserve">Once the team completed the layout, the LVS netlist failed to match. Nets will need to be double checked in order to correctly simulate our layout. Additionally, there </w:t>
      </w:r>
      <w:r w:rsidDel="00000000" w:rsidR="00000000" w:rsidRPr="00000000">
        <w:rPr>
          <w:rtl w:val="0"/>
        </w:rPr>
        <w:t xml:space="preserve">are some</w:t>
      </w:r>
      <w:r w:rsidDel="00000000" w:rsidR="00000000" w:rsidRPr="00000000">
        <w:rPr>
          <w:sz w:val="24"/>
          <w:szCs w:val="24"/>
          <w:rtl w:val="0"/>
        </w:rPr>
        <w:t xml:space="preserve"> </w:t>
      </w:r>
      <w:r w:rsidDel="00000000" w:rsidR="00000000" w:rsidRPr="00000000">
        <w:rPr>
          <w:rtl w:val="0"/>
        </w:rPr>
        <w:t xml:space="preserve">fluctuations in our output which we are investigating further</w:t>
      </w:r>
      <w:r w:rsidDel="00000000" w:rsidR="00000000" w:rsidRPr="00000000">
        <w:rPr>
          <w:sz w:val="24"/>
          <w:szCs w:val="24"/>
          <w:rtl w:val="0"/>
        </w:rPr>
        <w:t xml:space="preserve">.S</w:t>
      </w:r>
      <w:r w:rsidDel="00000000" w:rsidR="00000000" w:rsidRPr="00000000">
        <w:rPr>
          <w:rtl w:val="0"/>
        </w:rPr>
        <w:t xml:space="preserve">ome output noise can be seen on logical lows on the outputs in our simulations as well, which we will need to investigate further.</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sz w:val="34"/>
          <w:szCs w:val="34"/>
        </w:rPr>
      </w:pPr>
      <w:r w:rsidDel="00000000" w:rsidR="00000000" w:rsidRPr="00000000">
        <w:rPr>
          <w:sz w:val="34"/>
          <w:szCs w:val="34"/>
          <w:rtl w:val="0"/>
        </w:rPr>
        <w:t xml:space="preserve">563 Analysis</w:t>
      </w:r>
    </w:p>
    <w:p w:rsidR="00000000" w:rsidDel="00000000" w:rsidP="00000000" w:rsidRDefault="00000000" w:rsidRPr="00000000" w14:paraId="00000076">
      <w:pPr>
        <w:rPr/>
      </w:pPr>
      <w:r w:rsidDel="00000000" w:rsidR="00000000" w:rsidRPr="00000000">
        <w:rPr>
          <w:sz w:val="34"/>
          <w:szCs w:val="34"/>
          <w:rtl w:val="0"/>
        </w:rPr>
        <w:tab/>
      </w:r>
      <w:r w:rsidDel="00000000" w:rsidR="00000000" w:rsidRPr="00000000">
        <w:rPr>
          <w:rtl w:val="0"/>
        </w:rPr>
        <w:t xml:space="preserve">We initially set the clock period to be 100 ns. We also tested our design with clock periods of 50 ns, 20 ns, and 1 ns. Our design functions as expected with a clock period of 100ns, when the clock gets faster, the output signals take longer to stabilize, and the delay time is longer. Below are the simulation outputs with only clk, enable, 8 bits output for readability.</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1"/>
        </w:numPr>
        <w:ind w:left="720" w:hanging="360"/>
      </w:pPr>
      <w:r w:rsidDel="00000000" w:rsidR="00000000" w:rsidRPr="00000000">
        <w:rPr>
          <w:sz w:val="34"/>
          <w:szCs w:val="34"/>
          <w:rtl w:val="0"/>
        </w:rPr>
        <w:t xml:space="preserve">50 ns clk, </w:t>
      </w:r>
    </w:p>
    <w:p w:rsidR="00000000" w:rsidDel="00000000" w:rsidP="00000000" w:rsidRDefault="00000000" w:rsidRPr="00000000" w14:paraId="00000079">
      <w:pPr>
        <w:numPr>
          <w:ilvl w:val="1"/>
          <w:numId w:val="1"/>
        </w:numPr>
        <w:ind w:left="1440" w:hanging="360"/>
        <w:rPr>
          <w:sz w:val="14"/>
          <w:szCs w:val="14"/>
        </w:rPr>
      </w:pPr>
      <w:r w:rsidDel="00000000" w:rsidR="00000000" w:rsidRPr="00000000">
        <w:rPr>
          <w:rtl w:val="0"/>
        </w:rPr>
        <w:t xml:space="preserve">Worst case: 3 clk periods delay</w:t>
      </w:r>
    </w:p>
    <w:p w:rsidR="00000000" w:rsidDel="00000000" w:rsidP="00000000" w:rsidRDefault="00000000" w:rsidRPr="00000000" w14:paraId="0000007A">
      <w:pPr>
        <w:ind w:left="0" w:firstLine="0"/>
        <w:rPr>
          <w:sz w:val="34"/>
          <w:szCs w:val="34"/>
        </w:rPr>
      </w:pPr>
      <w:r w:rsidDel="00000000" w:rsidR="00000000" w:rsidRPr="00000000">
        <w:rPr>
          <w:sz w:val="34"/>
          <w:szCs w:val="34"/>
        </w:rPr>
        <w:drawing>
          <wp:inline distB="114300" distT="114300" distL="114300" distR="114300">
            <wp:extent cx="5943600" cy="2222500"/>
            <wp:effectExtent b="0" l="0" r="0" t="0"/>
            <wp:docPr id="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0"/>
          <w:numId w:val="1"/>
        </w:numPr>
        <w:ind w:left="720" w:hanging="360"/>
      </w:pPr>
      <w:r w:rsidDel="00000000" w:rsidR="00000000" w:rsidRPr="00000000">
        <w:rPr>
          <w:sz w:val="34"/>
          <w:szCs w:val="34"/>
          <w:rtl w:val="0"/>
        </w:rPr>
        <w:t xml:space="preserve">20 ns clk</w:t>
      </w:r>
    </w:p>
    <w:p w:rsidR="00000000" w:rsidDel="00000000" w:rsidP="00000000" w:rsidRDefault="00000000" w:rsidRPr="00000000" w14:paraId="0000007C">
      <w:pPr>
        <w:numPr>
          <w:ilvl w:val="1"/>
          <w:numId w:val="1"/>
        </w:numPr>
        <w:ind w:left="1440" w:hanging="360"/>
        <w:rPr>
          <w:sz w:val="34"/>
          <w:szCs w:val="34"/>
        </w:rPr>
      </w:pPr>
      <w:r w:rsidDel="00000000" w:rsidR="00000000" w:rsidRPr="00000000">
        <w:rPr>
          <w:rtl w:val="0"/>
        </w:rPr>
        <w:t xml:space="preserve">Worst case: 8 clk periods delay</w:t>
      </w:r>
      <w:r w:rsidDel="00000000" w:rsidR="00000000" w:rsidRPr="00000000">
        <w:rPr>
          <w:rtl w:val="0"/>
        </w:rPr>
      </w:r>
    </w:p>
    <w:p w:rsidR="00000000" w:rsidDel="00000000" w:rsidP="00000000" w:rsidRDefault="00000000" w:rsidRPr="00000000" w14:paraId="0000007D">
      <w:pPr>
        <w:ind w:left="0" w:firstLine="0"/>
        <w:rPr>
          <w:sz w:val="34"/>
          <w:szCs w:val="34"/>
        </w:rPr>
      </w:pPr>
      <w:r w:rsidDel="00000000" w:rsidR="00000000" w:rsidRPr="00000000">
        <w:rPr>
          <w:sz w:val="34"/>
          <w:szCs w:val="34"/>
        </w:rPr>
        <w:drawing>
          <wp:inline distB="114300" distT="114300" distL="114300" distR="114300">
            <wp:extent cx="5943600" cy="2235200"/>
            <wp:effectExtent b="0" l="0" r="0" t="0"/>
            <wp:docPr id="1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
        </w:numPr>
        <w:ind w:left="720" w:hanging="360"/>
        <w:rPr>
          <w:sz w:val="34"/>
          <w:szCs w:val="34"/>
        </w:rPr>
      </w:pPr>
      <w:r w:rsidDel="00000000" w:rsidR="00000000" w:rsidRPr="00000000">
        <w:rPr>
          <w:sz w:val="34"/>
          <w:szCs w:val="34"/>
          <w:rtl w:val="0"/>
        </w:rPr>
        <w:t xml:space="preserve">1 ns clk</w:t>
      </w:r>
    </w:p>
    <w:p w:rsidR="00000000" w:rsidDel="00000000" w:rsidP="00000000" w:rsidRDefault="00000000" w:rsidRPr="00000000" w14:paraId="0000007F">
      <w:pPr>
        <w:numPr>
          <w:ilvl w:val="1"/>
          <w:numId w:val="1"/>
        </w:numPr>
        <w:ind w:left="1440" w:hanging="360"/>
        <w:rPr>
          <w:sz w:val="34"/>
          <w:szCs w:val="34"/>
        </w:rPr>
      </w:pPr>
      <w:r w:rsidDel="00000000" w:rsidR="00000000" w:rsidRPr="00000000">
        <w:rPr>
          <w:rtl w:val="0"/>
        </w:rPr>
        <w:t xml:space="preserve">Worst case: 8 clk periods delay</w:t>
      </w:r>
      <w:r w:rsidDel="00000000" w:rsidR="00000000" w:rsidRPr="00000000">
        <w:rPr>
          <w:rtl w:val="0"/>
        </w:rPr>
      </w:r>
    </w:p>
    <w:p w:rsidR="00000000" w:rsidDel="00000000" w:rsidP="00000000" w:rsidRDefault="00000000" w:rsidRPr="00000000" w14:paraId="00000080">
      <w:pPr>
        <w:ind w:left="0" w:firstLine="0"/>
        <w:rPr>
          <w:sz w:val="34"/>
          <w:szCs w:val="34"/>
        </w:rPr>
      </w:pPr>
      <w:r w:rsidDel="00000000" w:rsidR="00000000" w:rsidRPr="00000000">
        <w:rPr>
          <w:sz w:val="34"/>
          <w:szCs w:val="34"/>
        </w:rPr>
        <w:drawing>
          <wp:inline distB="114300" distT="114300" distL="114300" distR="114300">
            <wp:extent cx="5943600" cy="2349500"/>
            <wp:effectExtent b="0" l="0" r="0" t="0"/>
            <wp:docPr id="1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center"/>
        <w:rPr>
          <w:sz w:val="24"/>
          <w:szCs w:val="24"/>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11" Type="http://schemas.openxmlformats.org/officeDocument/2006/relationships/image" Target="media/image2.png"/><Relationship Id="rId22" Type="http://schemas.openxmlformats.org/officeDocument/2006/relationships/image" Target="media/image1.png"/><Relationship Id="rId10" Type="http://schemas.openxmlformats.org/officeDocument/2006/relationships/image" Target="media/image8.png"/><Relationship Id="rId21" Type="http://schemas.openxmlformats.org/officeDocument/2006/relationships/image" Target="media/image13.png"/><Relationship Id="rId13" Type="http://schemas.openxmlformats.org/officeDocument/2006/relationships/image" Target="media/image17.png"/><Relationship Id="rId12" Type="http://schemas.openxmlformats.org/officeDocument/2006/relationships/image" Target="media/image15.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4.png"/><Relationship Id="rId14" Type="http://schemas.openxmlformats.org/officeDocument/2006/relationships/image" Target="media/image18.png"/><Relationship Id="rId17" Type="http://schemas.openxmlformats.org/officeDocument/2006/relationships/image" Target="media/image7.jpg"/><Relationship Id="rId16" Type="http://schemas.openxmlformats.org/officeDocument/2006/relationships/image" Target="media/image3.jpg"/><Relationship Id="rId5" Type="http://schemas.openxmlformats.org/officeDocument/2006/relationships/styles" Target="styles.xml"/><Relationship Id="rId19" Type="http://schemas.openxmlformats.org/officeDocument/2006/relationships/image" Target="media/image12.jpg"/><Relationship Id="rId6" Type="http://schemas.openxmlformats.org/officeDocument/2006/relationships/image" Target="media/image16.jpg"/><Relationship Id="rId18" Type="http://schemas.openxmlformats.org/officeDocument/2006/relationships/image" Target="media/image6.jpg"/><Relationship Id="rId7" Type="http://schemas.openxmlformats.org/officeDocument/2006/relationships/image" Target="media/image10.jpg"/><Relationship Id="rId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